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3F" w:rsidRDefault="00B7456D">
      <w:pPr>
        <w:pStyle w:val="BodyText"/>
        <w:widowControl/>
        <w:rPr>
          <w:rFonts w:cs="Times New Roman"/>
          <w:b w:val="0"/>
          <w:bCs w:val="0"/>
          <w:sz w:val="28"/>
          <w:szCs w:val="28"/>
          <w:u w:val="none"/>
        </w:rPr>
      </w:pPr>
      <w:r w:rsidRPr="00EB113F">
        <w:rPr>
          <w:rFonts w:cs="Times New Roman"/>
          <w:b w:val="0"/>
          <w:bCs w:val="0"/>
          <w:sz w:val="28"/>
          <w:szCs w:val="28"/>
          <w:u w:val="none"/>
        </w:rPr>
        <w:t xml:space="preserve">Prayer for Rebirth in </w:t>
      </w:r>
      <w:proofErr w:type="spellStart"/>
      <w:r w:rsidRPr="00EB113F">
        <w:rPr>
          <w:rFonts w:cs="Times New Roman"/>
          <w:b w:val="0"/>
          <w:bCs w:val="0"/>
          <w:sz w:val="28"/>
          <w:szCs w:val="28"/>
          <w:u w:val="none"/>
        </w:rPr>
        <w:t>Dewachen</w:t>
      </w:r>
      <w:proofErr w:type="spellEnd"/>
      <w:r w:rsidR="00EB113F">
        <w:rPr>
          <w:rFonts w:cs="Times New Roman"/>
          <w:b w:val="0"/>
          <w:bCs w:val="0"/>
          <w:sz w:val="28"/>
          <w:szCs w:val="28"/>
          <w:u w:val="none"/>
        </w:rPr>
        <w:t>,</w:t>
      </w:r>
      <w:r w:rsidRPr="00EB113F">
        <w:rPr>
          <w:rFonts w:cs="Times New Roman"/>
          <w:b w:val="0"/>
          <w:bCs w:val="0"/>
          <w:sz w:val="28"/>
          <w:szCs w:val="28"/>
          <w:u w:val="none"/>
        </w:rPr>
        <w:t xml:space="preserve"> </w:t>
      </w:r>
    </w:p>
    <w:p w:rsidR="00EB113F" w:rsidRPr="00EB113F" w:rsidRDefault="00B7456D">
      <w:pPr>
        <w:pStyle w:val="BodyText"/>
        <w:widowControl/>
        <w:rPr>
          <w:rFonts w:cs="Times New Roman"/>
          <w:b w:val="0"/>
          <w:bCs w:val="0"/>
          <w:sz w:val="28"/>
          <w:szCs w:val="28"/>
          <w:u w:val="none"/>
        </w:rPr>
      </w:pPr>
      <w:proofErr w:type="gramStart"/>
      <w:r w:rsidRPr="00EB113F">
        <w:rPr>
          <w:rFonts w:cs="Times New Roman"/>
          <w:b w:val="0"/>
          <w:bCs w:val="0"/>
          <w:sz w:val="28"/>
          <w:szCs w:val="28"/>
          <w:u w:val="none"/>
        </w:rPr>
        <w:t>the</w:t>
      </w:r>
      <w:proofErr w:type="gramEnd"/>
      <w:r w:rsidRPr="00EB113F">
        <w:rPr>
          <w:rFonts w:cs="Times New Roman"/>
          <w:b w:val="0"/>
          <w:bCs w:val="0"/>
          <w:sz w:val="28"/>
          <w:szCs w:val="28"/>
          <w:u w:val="none"/>
        </w:rPr>
        <w:t xml:space="preserve"> Pure Realm of Buddha Amitabha</w:t>
      </w:r>
    </w:p>
    <w:p w:rsidR="00B7456D" w:rsidRPr="00EB113F" w:rsidRDefault="00B7456D">
      <w:pPr>
        <w:pStyle w:val="BodyText"/>
        <w:widowControl/>
        <w:rPr>
          <w:rFonts w:cs="Times New Roman"/>
          <w:b w:val="0"/>
          <w:bCs w:val="0"/>
          <w:u w:val="none"/>
        </w:rPr>
      </w:pPr>
      <w:proofErr w:type="gramStart"/>
      <w:r w:rsidRPr="00EB113F">
        <w:rPr>
          <w:rFonts w:cs="Times New Roman"/>
          <w:b w:val="0"/>
          <w:bCs w:val="0"/>
          <w:u w:val="none"/>
        </w:rPr>
        <w:t>by</w:t>
      </w:r>
      <w:proofErr w:type="gramEnd"/>
      <w:r w:rsidRPr="00EB113F">
        <w:rPr>
          <w:rFonts w:cs="Times New Roman"/>
          <w:b w:val="0"/>
          <w:bCs w:val="0"/>
          <w:u w:val="none"/>
        </w:rPr>
        <w:t xml:space="preserve"> Lord Jigten </w:t>
      </w:r>
      <w:proofErr w:type="spellStart"/>
      <w:r w:rsidRPr="00EB113F">
        <w:rPr>
          <w:rFonts w:cs="Times New Roman"/>
          <w:b w:val="0"/>
          <w:bCs w:val="0"/>
          <w:u w:val="none"/>
        </w:rPr>
        <w:t>Sumg</w:t>
      </w:r>
      <w:proofErr w:type="spellEnd"/>
      <w:r w:rsidRPr="00EB113F">
        <w:rPr>
          <w:rFonts w:cs="Times New Roman"/>
          <w:b w:val="0"/>
          <w:bCs w:val="0"/>
          <w:u w:val="none"/>
        </w:rPr>
        <w:sym w:font="WP MultinationalA Roman" w:char="F0C5"/>
      </w:r>
      <w:r w:rsidRPr="00EB113F">
        <w:rPr>
          <w:rFonts w:cs="Times New Roman"/>
          <w:b w:val="0"/>
          <w:bCs w:val="0"/>
          <w:u w:val="none"/>
        </w:rPr>
        <w:t>n</w:t>
      </w:r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Above and to the west</w:t>
      </w:r>
      <w:r w:rsidR="00EB113F">
        <w:rPr>
          <w:rFonts w:cs="Times New Roman"/>
        </w:rPr>
        <w:t xml:space="preserve"> </w:t>
      </w:r>
      <w:r w:rsidRPr="00EB113F">
        <w:rPr>
          <w:rFonts w:cs="Times New Roman"/>
        </w:rPr>
        <w:t xml:space="preserve">is the pure Buddha realm of </w:t>
      </w:r>
      <w:proofErr w:type="spellStart"/>
      <w:r w:rsidRPr="00EB113F">
        <w:rPr>
          <w:rFonts w:cs="Times New Roman"/>
        </w:rPr>
        <w:t>Dewachen</w:t>
      </w:r>
      <w:proofErr w:type="spellEnd"/>
      <w:r w:rsidRPr="00EB113F">
        <w:rPr>
          <w:rFonts w:cs="Times New Roman"/>
        </w:rPr>
        <w:t>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I prostrate to the </w:t>
      </w:r>
      <w:r w:rsidR="00EB113F">
        <w:rPr>
          <w:rFonts w:cs="Times New Roman"/>
        </w:rPr>
        <w:t>s</w:t>
      </w:r>
      <w:r w:rsidRPr="00EB113F">
        <w:rPr>
          <w:rFonts w:cs="Times New Roman"/>
        </w:rPr>
        <w:t>upreme Buddha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and</w:t>
      </w:r>
      <w:proofErr w:type="gramEnd"/>
      <w:r w:rsidRPr="00EB113F">
        <w:rPr>
          <w:rFonts w:cs="Times New Roman"/>
        </w:rPr>
        <w:t xml:space="preserve"> to the countless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 xml:space="preserve">odhisattvas, fully accomplished in aspiration, 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who</w:t>
      </w:r>
      <w:proofErr w:type="gramEnd"/>
      <w:r w:rsidRPr="00EB113F">
        <w:rPr>
          <w:rFonts w:cs="Times New Roman"/>
        </w:rPr>
        <w:t xml:space="preserve"> dwell there.</w:t>
      </w:r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[That land has a] limitless, level, jeweled ground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with</w:t>
      </w:r>
      <w:proofErr w:type="gramEnd"/>
      <w:r w:rsidRPr="00EB113F">
        <w:rPr>
          <w:rFonts w:cs="Times New Roman"/>
        </w:rPr>
        <w:t xml:space="preserve"> oceans, mountains, valleys, and continents not different [in good qualities]: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radiant</w:t>
      </w:r>
      <w:proofErr w:type="gramEnd"/>
      <w:r w:rsidRPr="00EB113F">
        <w:rPr>
          <w:rFonts w:cs="Times New Roman"/>
        </w:rPr>
        <w:t>, joyful, and pleasant.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pure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>uddha</w:t>
      </w:r>
      <w:r w:rsidR="00EB113F">
        <w:rPr>
          <w:rFonts w:cs="Times New Roman"/>
        </w:rPr>
        <w:t>-</w:t>
      </w:r>
      <w:proofErr w:type="gramStart"/>
      <w:r w:rsidRPr="00EB113F">
        <w:rPr>
          <w:rFonts w:cs="Times New Roman"/>
        </w:rPr>
        <w:t>realm.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EB113F">
      <w:pPr>
        <w:widowControl/>
        <w:rPr>
          <w:rFonts w:cs="Times New Roman"/>
        </w:rPr>
      </w:pPr>
      <w:r>
        <w:rPr>
          <w:rFonts w:cs="Times New Roman"/>
        </w:rPr>
        <w:t>I</w:t>
      </w:r>
      <w:r w:rsidR="00B7456D" w:rsidRPr="00EB113F">
        <w:rPr>
          <w:rFonts w:cs="Times New Roman"/>
        </w:rPr>
        <w:t>t is made of various jewels and adorned with trees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And with river valleys filled with perfumed water and jeweled lotuses.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It has pleasant scents and is rich with flowers and fruit.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supreme, glorious </w:t>
      </w:r>
      <w:proofErr w:type="gramStart"/>
      <w:r w:rsidRPr="00EB113F">
        <w:rPr>
          <w:rFonts w:cs="Times New Roman"/>
        </w:rPr>
        <w:t>realm.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EB113F">
      <w:pPr>
        <w:widowControl/>
        <w:rPr>
          <w:rFonts w:cs="Times New Roman"/>
        </w:rPr>
      </w:pPr>
      <w:r>
        <w:rPr>
          <w:rFonts w:cs="Times New Roman"/>
        </w:rPr>
        <w:t>B</w:t>
      </w:r>
      <w:r w:rsidR="00B7456D" w:rsidRPr="00EB113F">
        <w:rPr>
          <w:rFonts w:cs="Times New Roman"/>
        </w:rPr>
        <w:t>ird-emanations proclaim the sound of Dharma there.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A rain of flowers falls, moved by the pleasant wind.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The landscape is smooth, vivid, and attractive.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fortunate </w:t>
      </w:r>
      <w:proofErr w:type="gramStart"/>
      <w:r w:rsidRPr="00EB113F">
        <w:rPr>
          <w:rFonts w:cs="Times New Roman"/>
        </w:rPr>
        <w:t>realm.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EB113F" w:rsidRDefault="00EB113F" w:rsidP="00EB113F">
      <w:pPr>
        <w:widowControl/>
        <w:rPr>
          <w:rFonts w:cs="Times New Roman"/>
        </w:rPr>
      </w:pPr>
      <w:r>
        <w:rPr>
          <w:rFonts w:cs="Times New Roman"/>
        </w:rPr>
        <w:t>F</w:t>
      </w:r>
      <w:r w:rsidR="00B7456D" w:rsidRPr="00EB113F">
        <w:rPr>
          <w:rFonts w:cs="Times New Roman"/>
        </w:rPr>
        <w:t>rom those trees, river valleys, and lotuses,</w:t>
      </w:r>
      <w:r>
        <w:rPr>
          <w:rFonts w:cs="Times New Roman"/>
        </w:rPr>
        <w:t xml:space="preserve"> </w:t>
      </w:r>
      <w:r w:rsidR="00B7456D" w:rsidRPr="00EB113F">
        <w:rPr>
          <w:rFonts w:cs="Times New Roman"/>
        </w:rPr>
        <w:t xml:space="preserve">enjoyable forms, </w:t>
      </w:r>
    </w:p>
    <w:p w:rsidR="00B7456D" w:rsidRPr="00EB113F" w:rsidRDefault="00B7456D" w:rsidP="00EB113F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sounds</w:t>
      </w:r>
      <w:proofErr w:type="gramEnd"/>
      <w:r w:rsidRPr="00EB113F">
        <w:rPr>
          <w:rFonts w:cs="Times New Roman"/>
        </w:rPr>
        <w:t>, smells, tastes, and tactile sensations</w:t>
      </w:r>
      <w:r w:rsidR="00EB113F">
        <w:rPr>
          <w:rFonts w:cs="Times New Roman"/>
        </w:rPr>
        <w:t xml:space="preserve"> </w:t>
      </w:r>
      <w:r w:rsidRPr="00EB113F">
        <w:rPr>
          <w:rFonts w:cs="Times New Roman"/>
        </w:rPr>
        <w:t xml:space="preserve">arise like a cloud of </w:t>
      </w:r>
      <w:r w:rsidR="00EB113F">
        <w:rPr>
          <w:rFonts w:cs="Times New Roman"/>
        </w:rPr>
        <w:t>o</w:t>
      </w:r>
      <w:r w:rsidRPr="00EB113F">
        <w:rPr>
          <w:rFonts w:cs="Times New Roman"/>
        </w:rPr>
        <w:t>fferings.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From these, joy and bliss increase.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wish-fulfilling </w:t>
      </w:r>
      <w:proofErr w:type="gramStart"/>
      <w:r w:rsidRPr="00EB113F">
        <w:rPr>
          <w:rFonts w:cs="Times New Roman"/>
        </w:rPr>
        <w:t>realm.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EB113F">
      <w:pPr>
        <w:widowControl/>
        <w:rPr>
          <w:rFonts w:cs="Times New Roman"/>
        </w:rPr>
      </w:pPr>
      <w:r>
        <w:rPr>
          <w:rFonts w:cs="Times New Roman"/>
        </w:rPr>
        <w:t>E</w:t>
      </w:r>
      <w:r w:rsidR="00B7456D" w:rsidRPr="00EB113F">
        <w:rPr>
          <w:rFonts w:cs="Times New Roman"/>
        </w:rPr>
        <w:t>verything radiates various lights.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There is the body of the Buddha, fully adorned with the major and minor marks.</w:t>
      </w:r>
      <w:r w:rsidRPr="00EB113F">
        <w:rPr>
          <w:rStyle w:val="FootnoteReference"/>
          <w:rFonts w:cs="Times New Roman"/>
          <w:vertAlign w:val="superscript"/>
        </w:rPr>
        <w:endnoteReference w:id="1"/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He gives profound teachings that fill the whole of space.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pure Dharma </w:t>
      </w:r>
      <w:proofErr w:type="gramStart"/>
      <w:r w:rsidRPr="00EB113F">
        <w:rPr>
          <w:rFonts w:cs="Times New Roman"/>
        </w:rPr>
        <w:t>realm.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EB113F" w:rsidRDefault="00B7456D" w:rsidP="00EB113F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Not even the words </w:t>
      </w:r>
      <w:r w:rsidRPr="00EB113F">
        <w:rPr>
          <w:rFonts w:cs="Times New Roman"/>
        </w:rPr>
        <w:sym w:font="WP TypographicSymbols" w:char="0041"/>
      </w:r>
      <w:r w:rsidRPr="00EB113F">
        <w:rPr>
          <w:rFonts w:cs="Times New Roman"/>
        </w:rPr>
        <w:t>lower realms,</w:t>
      </w:r>
      <w:r w:rsidRPr="00EB113F">
        <w:rPr>
          <w:rFonts w:cs="Times New Roman"/>
        </w:rPr>
        <w:sym w:font="WP TypographicSymbols" w:char="0040"/>
      </w:r>
      <w:r w:rsidRPr="00EB113F">
        <w:rPr>
          <w:rFonts w:cs="Times New Roman"/>
        </w:rPr>
        <w:t xml:space="preserve"> </w:t>
      </w:r>
      <w:r w:rsidRPr="00EB113F">
        <w:rPr>
          <w:rFonts w:cs="Times New Roman"/>
        </w:rPr>
        <w:sym w:font="WP TypographicSymbols" w:char="0041"/>
      </w:r>
      <w:r w:rsidRPr="00EB113F">
        <w:rPr>
          <w:rFonts w:cs="Times New Roman"/>
        </w:rPr>
        <w:t>jealous gods,</w:t>
      </w:r>
      <w:r w:rsidRPr="00EB113F">
        <w:rPr>
          <w:rFonts w:cs="Times New Roman"/>
        </w:rPr>
        <w:sym w:font="WP TypographicSymbols" w:char="0040"/>
      </w:r>
      <w:r w:rsidRPr="00EB113F">
        <w:rPr>
          <w:rFonts w:cs="Times New Roman"/>
        </w:rPr>
        <w:t xml:space="preserve"> or </w:t>
      </w:r>
      <w:r w:rsidRPr="00EB113F">
        <w:rPr>
          <w:rFonts w:cs="Times New Roman"/>
        </w:rPr>
        <w:sym w:font="WP TypographicSymbols" w:char="0041"/>
      </w:r>
      <w:r w:rsidRPr="00EB113F">
        <w:rPr>
          <w:rFonts w:cs="Times New Roman"/>
        </w:rPr>
        <w:t>unfavorable conditions</w:t>
      </w:r>
      <w:r w:rsidRPr="00EB113F">
        <w:rPr>
          <w:rFonts w:cs="Times New Roman"/>
        </w:rPr>
        <w:sym w:font="WP TypographicSymbols" w:char="0040"/>
      </w:r>
      <w:r w:rsidR="00EB113F">
        <w:rPr>
          <w:rFonts w:cs="Times New Roman"/>
        </w:rPr>
        <w:t xml:space="preserve"> </w:t>
      </w:r>
    </w:p>
    <w:p w:rsidR="00B7456D" w:rsidRPr="00EB113F" w:rsidRDefault="00EB113F" w:rsidP="00EB113F">
      <w:pPr>
        <w:widowControl/>
        <w:rPr>
          <w:rFonts w:cs="Times New Roman"/>
        </w:rPr>
      </w:pPr>
      <w:r>
        <w:rPr>
          <w:rFonts w:cs="Times New Roman"/>
        </w:rPr>
        <w:t xml:space="preserve">   </w:t>
      </w:r>
      <w:proofErr w:type="gramStart"/>
      <w:r w:rsidR="00B7456D" w:rsidRPr="00EB113F">
        <w:rPr>
          <w:rFonts w:cs="Times New Roman"/>
        </w:rPr>
        <w:t>can</w:t>
      </w:r>
      <w:proofErr w:type="gramEnd"/>
      <w:r w:rsidR="00B7456D" w:rsidRPr="00EB113F">
        <w:rPr>
          <w:rFonts w:cs="Times New Roman"/>
        </w:rPr>
        <w:t xml:space="preserve"> be heard there.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There are </w:t>
      </w:r>
      <w:proofErr w:type="gramStart"/>
      <w:r w:rsidRPr="00EB113F">
        <w:rPr>
          <w:rFonts w:cs="Times New Roman"/>
        </w:rPr>
        <w:t>no women there, nor</w:t>
      </w:r>
      <w:proofErr w:type="gramEnd"/>
      <w:r w:rsidRPr="00EB113F">
        <w:rPr>
          <w:rFonts w:cs="Times New Roman"/>
        </w:rPr>
        <w:t xml:space="preserve"> births from wombs.</w:t>
      </w:r>
      <w:r w:rsidRPr="00EB113F">
        <w:rPr>
          <w:rStyle w:val="FootnoteReference"/>
          <w:rFonts w:cs="Times New Roman"/>
          <w:vertAlign w:val="superscript"/>
        </w:rPr>
        <w:endnoteReference w:id="2"/>
      </w:r>
      <w:r w:rsidRPr="00EB113F">
        <w:rPr>
          <w:rFonts w:cs="Times New Roman"/>
        </w:rPr>
        <w:t xml:space="preserve"> 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There is not even the slightest conflicting emotion, suffering, or karma.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faultless </w:t>
      </w:r>
      <w:proofErr w:type="gramStart"/>
      <w:r w:rsidRPr="00EB113F">
        <w:rPr>
          <w:rFonts w:cs="Times New Roman"/>
        </w:rPr>
        <w:t>realm.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EB113F" w:rsidP="00EB113F">
      <w:pPr>
        <w:widowControl/>
        <w:rPr>
          <w:rFonts w:cs="Times New Roman"/>
        </w:rPr>
      </w:pPr>
      <w:r>
        <w:rPr>
          <w:rFonts w:cs="Times New Roman"/>
        </w:rPr>
        <w:t>T</w:t>
      </w:r>
      <w:r w:rsidR="00B7456D" w:rsidRPr="00EB113F">
        <w:rPr>
          <w:rFonts w:cs="Times New Roman"/>
        </w:rPr>
        <w:t xml:space="preserve">hough [beings there] have the names of </w:t>
      </w:r>
      <w:r w:rsidR="00B7456D" w:rsidRPr="00EB113F">
        <w:rPr>
          <w:rFonts w:cs="Times New Roman"/>
        </w:rPr>
        <w:sym w:font="WP TypographicSymbols" w:char="0041"/>
      </w:r>
      <w:r w:rsidR="00B7456D" w:rsidRPr="00EB113F">
        <w:rPr>
          <w:rFonts w:cs="Times New Roman"/>
        </w:rPr>
        <w:t>gods</w:t>
      </w:r>
      <w:r w:rsidR="00B7456D" w:rsidRPr="00EB113F">
        <w:rPr>
          <w:rFonts w:cs="Times New Roman"/>
        </w:rPr>
        <w:sym w:font="WP TypographicSymbols" w:char="0040"/>
      </w:r>
      <w:r w:rsidR="00B7456D" w:rsidRPr="00EB113F">
        <w:rPr>
          <w:rFonts w:cs="Times New Roman"/>
        </w:rPr>
        <w:t xml:space="preserve"> and </w:t>
      </w:r>
      <w:r w:rsidR="00B7456D" w:rsidRPr="00EB113F">
        <w:rPr>
          <w:rFonts w:cs="Times New Roman"/>
        </w:rPr>
        <w:sym w:font="WP TypographicSymbols" w:char="0041"/>
      </w:r>
      <w:r w:rsidR="00B7456D" w:rsidRPr="00EB113F">
        <w:rPr>
          <w:rFonts w:cs="Times New Roman"/>
        </w:rPr>
        <w:t>men,</w:t>
      </w:r>
      <w:r w:rsidR="00B7456D" w:rsidRPr="00EB113F">
        <w:rPr>
          <w:rFonts w:cs="Times New Roman"/>
        </w:rPr>
        <w:sym w:font="WP TypographicSymbols" w:char="0040"/>
      </w:r>
      <w:r>
        <w:rPr>
          <w:rFonts w:cs="Times New Roman"/>
        </w:rPr>
        <w:t xml:space="preserve"> </w:t>
      </w:r>
      <w:r w:rsidR="00B7456D" w:rsidRPr="00EB113F">
        <w:rPr>
          <w:rFonts w:cs="Times New Roman"/>
        </w:rPr>
        <w:t>their bodies are not different.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They are of golden color and are adorned with the major and minor marks.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Their five </w:t>
      </w:r>
      <w:proofErr w:type="spellStart"/>
      <w:r w:rsidRPr="00EB113F">
        <w:rPr>
          <w:rFonts w:cs="Times New Roman"/>
        </w:rPr>
        <w:t>clairvoyances</w:t>
      </w:r>
      <w:proofErr w:type="spellEnd"/>
      <w:r w:rsidRPr="00EB113F">
        <w:rPr>
          <w:rStyle w:val="FootnoteReference"/>
          <w:rFonts w:cs="Times New Roman"/>
          <w:vertAlign w:val="superscript"/>
        </w:rPr>
        <w:endnoteReference w:id="3"/>
      </w:r>
      <w:r w:rsidRPr="00EB113F">
        <w:rPr>
          <w:rFonts w:cs="Times New Roman"/>
        </w:rPr>
        <w:t xml:space="preserve"> and five eyes</w:t>
      </w:r>
      <w:r w:rsidRPr="00EB113F">
        <w:rPr>
          <w:rStyle w:val="FootnoteReference"/>
          <w:rFonts w:cs="Times New Roman"/>
          <w:vertAlign w:val="superscript"/>
        </w:rPr>
        <w:endnoteReference w:id="4"/>
      </w:r>
      <w:r w:rsidRPr="00EB113F">
        <w:rPr>
          <w:rFonts w:cs="Times New Roman"/>
        </w:rPr>
        <w:t xml:space="preserve"> are unobstructed.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lastRenderedPageBreak/>
        <w:t xml:space="preserve">May we be born in that land of fully perfected </w:t>
      </w:r>
      <w:proofErr w:type="gramStart"/>
      <w:r w:rsidRPr="00EB113F">
        <w:rPr>
          <w:rFonts w:cs="Times New Roman"/>
        </w:rPr>
        <w:t>beings.</w:t>
      </w:r>
      <w:proofErr w:type="gramEnd"/>
    </w:p>
    <w:p w:rsidR="00B7456D" w:rsidRDefault="00B7456D">
      <w:pPr>
        <w:widowControl/>
        <w:rPr>
          <w:rFonts w:cs="Times New Roman"/>
        </w:rPr>
      </w:pPr>
    </w:p>
    <w:p w:rsidR="00EB113F" w:rsidRPr="00EB113F" w:rsidRDefault="00EB113F">
      <w:pPr>
        <w:widowControl/>
        <w:rPr>
          <w:rFonts w:cs="Times New Roman"/>
        </w:rPr>
        <w:sectPr w:rsidR="00EB113F" w:rsidRPr="00EB113F">
          <w:footerReference w:type="default" r:id="rId6"/>
          <w:pgSz w:w="12240" w:h="15840"/>
          <w:pgMar w:top="1440" w:right="1800" w:bottom="720" w:left="1800" w:header="1440" w:footer="720" w:gutter="0"/>
          <w:cols w:space="720"/>
          <w:noEndnote/>
        </w:sect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lastRenderedPageBreak/>
        <w:t>They are free from attachment to place, possessions, and even their bodies,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and</w:t>
      </w:r>
      <w:proofErr w:type="gramEnd"/>
      <w:r w:rsidRPr="00EB113F">
        <w:rPr>
          <w:rFonts w:cs="Times New Roman"/>
        </w:rPr>
        <w:t xml:space="preserve"> whatever they wish arises without effort.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All enjoy the profound Dharma of the Supreme Vehicle.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realm of the complete </w:t>
      </w:r>
      <w:proofErr w:type="gramStart"/>
      <w:r w:rsidRPr="00EB113F">
        <w:rPr>
          <w:rFonts w:cs="Times New Roman"/>
        </w:rPr>
        <w:t>Mahayana.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EB113F">
      <w:pPr>
        <w:widowControl/>
        <w:rPr>
          <w:rFonts w:cs="Times New Roman"/>
        </w:rPr>
      </w:pPr>
      <w:r>
        <w:rPr>
          <w:rFonts w:cs="Times New Roman"/>
        </w:rPr>
        <w:t>T</w:t>
      </w:r>
      <w:r w:rsidR="00B7456D" w:rsidRPr="00EB113F">
        <w:rPr>
          <w:rFonts w:cs="Times New Roman"/>
        </w:rPr>
        <w:t xml:space="preserve">hrough miraculous power, they can go to limitless </w:t>
      </w:r>
      <w:r>
        <w:rPr>
          <w:rFonts w:cs="Times New Roman"/>
        </w:rPr>
        <w:t>b</w:t>
      </w:r>
      <w:r w:rsidR="00B7456D" w:rsidRPr="00EB113F">
        <w:rPr>
          <w:rFonts w:cs="Times New Roman"/>
        </w:rPr>
        <w:t>uddha</w:t>
      </w:r>
      <w:r>
        <w:rPr>
          <w:rFonts w:cs="Times New Roman"/>
        </w:rPr>
        <w:t>-</w:t>
      </w:r>
      <w:r w:rsidR="00B7456D" w:rsidRPr="00EB113F">
        <w:rPr>
          <w:rFonts w:cs="Times New Roman"/>
        </w:rPr>
        <w:t>fields.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An ocean of clouds of offerings manifests in their hands.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They make offerings to all the </w:t>
      </w:r>
      <w:proofErr w:type="gramStart"/>
      <w:r w:rsidR="00EB113F">
        <w:rPr>
          <w:rFonts w:cs="Times New Roman"/>
        </w:rPr>
        <w:t>b</w:t>
      </w:r>
      <w:r w:rsidRPr="00EB113F">
        <w:rPr>
          <w:rFonts w:cs="Times New Roman"/>
        </w:rPr>
        <w:t>uddhas</w:t>
      </w:r>
      <w:proofErr w:type="gramEnd"/>
      <w:r w:rsidRPr="00EB113F">
        <w:rPr>
          <w:rFonts w:cs="Times New Roman"/>
        </w:rPr>
        <w:t xml:space="preserve"> and ripen and liberate all beings.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supreme realm of </w:t>
      </w:r>
      <w:proofErr w:type="spellStart"/>
      <w:proofErr w:type="gramStart"/>
      <w:r w:rsidR="00EB113F">
        <w:rPr>
          <w:rFonts w:cs="Times New Roman"/>
        </w:rPr>
        <w:t>n</w:t>
      </w:r>
      <w:r w:rsidRPr="00EB113F">
        <w:rPr>
          <w:rFonts w:cs="Times New Roman"/>
        </w:rPr>
        <w:t>irmanakayas</w:t>
      </w:r>
      <w:proofErr w:type="spellEnd"/>
      <w:r w:rsidRPr="00EB113F">
        <w:rPr>
          <w:rFonts w:cs="Times New Roman"/>
        </w:rPr>
        <w:t>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There are sixteen hundred supreme </w:t>
      </w:r>
      <w:proofErr w:type="spellStart"/>
      <w:r w:rsidR="00EB113F">
        <w:rPr>
          <w:rFonts w:cs="Times New Roman"/>
        </w:rPr>
        <w:t>b</w:t>
      </w:r>
      <w:r w:rsidRPr="00EB113F">
        <w:rPr>
          <w:rFonts w:cs="Times New Roman"/>
        </w:rPr>
        <w:t>odhi</w:t>
      </w:r>
      <w:proofErr w:type="spellEnd"/>
      <w:r w:rsidRPr="00EB113F">
        <w:rPr>
          <w:rFonts w:cs="Times New Roman"/>
        </w:rPr>
        <w:t xml:space="preserve"> trees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called</w:t>
      </w:r>
      <w:proofErr w:type="gramEnd"/>
      <w:r w:rsidRPr="00EB113F">
        <w:rPr>
          <w:rFonts w:cs="Times New Roman"/>
        </w:rPr>
        <w:t xml:space="preserve"> </w:t>
      </w:r>
      <w:r w:rsidRPr="00EB113F">
        <w:rPr>
          <w:rFonts w:cs="Times New Roman"/>
        </w:rPr>
        <w:sym w:font="WP TypographicSymbols" w:char="0041"/>
      </w:r>
      <w:r w:rsidRPr="00EB113F">
        <w:rPr>
          <w:rFonts w:cs="Times New Roman"/>
        </w:rPr>
        <w:t>Fully Appearing Precious Lotus.</w:t>
      </w:r>
      <w:r w:rsidRPr="00EB113F">
        <w:rPr>
          <w:rFonts w:cs="Times New Roman"/>
        </w:rPr>
        <w:sym w:font="WP TypographicSymbols" w:char="0040"/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They are adorned with many garlands of flowers and fruit.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By seeing them, may we achieve all good </w:t>
      </w:r>
      <w:proofErr w:type="gramStart"/>
      <w:r w:rsidRPr="00EB113F">
        <w:rPr>
          <w:rFonts w:cs="Times New Roman"/>
        </w:rPr>
        <w:t>qualities.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The precious ground is strewn with many flowers.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In its center are the stems of blossoming lotuses.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They are fresh, bright, and radiant.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see that supreme lotus </w:t>
      </w:r>
      <w:proofErr w:type="gramStart"/>
      <w:r w:rsidRPr="00EB113F">
        <w:rPr>
          <w:rFonts w:cs="Times New Roman"/>
        </w:rPr>
        <w:t>realm.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Upon that [ground] sits the Lord Buddha Amitabha and, to his right,</w:t>
      </w:r>
    </w:p>
    <w:p w:rsidR="00B7456D" w:rsidRPr="00EB113F" w:rsidRDefault="00B7456D">
      <w:pPr>
        <w:widowControl/>
        <w:ind w:firstLine="720"/>
        <w:rPr>
          <w:rFonts w:cs="Times New Roman"/>
        </w:rPr>
      </w:pPr>
      <w:proofErr w:type="gramStart"/>
      <w:r w:rsidRPr="00EB113F">
        <w:rPr>
          <w:rFonts w:cs="Times New Roman"/>
        </w:rPr>
        <w:t>the</w:t>
      </w:r>
      <w:proofErr w:type="gramEnd"/>
      <w:r w:rsidRPr="00EB113F">
        <w:rPr>
          <w:rFonts w:cs="Times New Roman"/>
        </w:rPr>
        <w:t xml:space="preserve">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 xml:space="preserve">odhisattva </w:t>
      </w:r>
      <w:proofErr w:type="spellStart"/>
      <w:r w:rsidRPr="00EB113F">
        <w:rPr>
          <w:rFonts w:cs="Times New Roman"/>
        </w:rPr>
        <w:t>Chenresi</w:t>
      </w:r>
      <w:r w:rsidR="00EB113F">
        <w:rPr>
          <w:rFonts w:cs="Times New Roman"/>
        </w:rPr>
        <w:t>g</w:t>
      </w:r>
      <w:proofErr w:type="spellEnd"/>
      <w:r w:rsidRPr="00EB113F">
        <w:rPr>
          <w:rFonts w:cs="Times New Roman"/>
        </w:rPr>
        <w:t>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To his left is the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>odhisattva Vajrapani,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and</w:t>
      </w:r>
      <w:proofErr w:type="gramEnd"/>
      <w:r w:rsidRPr="00EB113F">
        <w:rPr>
          <w:rFonts w:cs="Times New Roman"/>
        </w:rPr>
        <w:t xml:space="preserve"> around them are countless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>odhisattvas,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May we see that [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>uddha</w:t>
      </w:r>
      <w:r w:rsidR="00EB113F">
        <w:rPr>
          <w:rFonts w:cs="Times New Roman"/>
        </w:rPr>
        <w:t>-f</w:t>
      </w:r>
      <w:r w:rsidRPr="00EB113F">
        <w:rPr>
          <w:rFonts w:cs="Times New Roman"/>
        </w:rPr>
        <w:t>ield]</w:t>
      </w:r>
      <w:proofErr w:type="gramStart"/>
      <w:r w:rsidRPr="00EB113F">
        <w:rPr>
          <w:rFonts w:cs="Times New Roman"/>
        </w:rPr>
        <w:t>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He has limitless light, limitless dignity,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limitless</w:t>
      </w:r>
      <w:proofErr w:type="gramEnd"/>
      <w:r w:rsidRPr="00EB113F">
        <w:rPr>
          <w:rFonts w:cs="Times New Roman"/>
        </w:rPr>
        <w:t xml:space="preserve"> life, and a limitless sangha.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He is surrounded by splendor and by many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>odhisattvas.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realm of the </w:t>
      </w:r>
      <w:r w:rsidR="00EB113F">
        <w:rPr>
          <w:rFonts w:cs="Times New Roman"/>
        </w:rPr>
        <w:t>s</w:t>
      </w:r>
      <w:r w:rsidRPr="00EB113F">
        <w:rPr>
          <w:rFonts w:cs="Times New Roman"/>
        </w:rPr>
        <w:t xml:space="preserve">upreme </w:t>
      </w:r>
      <w:proofErr w:type="gramStart"/>
      <w:r w:rsidRPr="00EB113F">
        <w:rPr>
          <w:rFonts w:cs="Times New Roman"/>
        </w:rPr>
        <w:t>Buddha.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On being born in that supreme lotus realm,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may</w:t>
      </w:r>
      <w:proofErr w:type="gramEnd"/>
      <w:r w:rsidRPr="00EB113F">
        <w:rPr>
          <w:rFonts w:cs="Times New Roman"/>
        </w:rPr>
        <w:t xml:space="preserve"> we have the eyes of a god, the ears of a god,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recollection</w:t>
      </w:r>
      <w:proofErr w:type="gramEnd"/>
      <w:r w:rsidRPr="00EB113F">
        <w:rPr>
          <w:rFonts w:cs="Times New Roman"/>
        </w:rPr>
        <w:t xml:space="preserve"> of our previous lives, and supreme intellect.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achieve that supreme, miraculous </w:t>
      </w:r>
      <w:proofErr w:type="gramStart"/>
      <w:r w:rsidRPr="00EB113F">
        <w:rPr>
          <w:rFonts w:cs="Times New Roman"/>
        </w:rPr>
        <w:t>power.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On seeing that fully perfected Buddha,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the</w:t>
      </w:r>
      <w:proofErr w:type="gramEnd"/>
      <w:r w:rsidRPr="00EB113F">
        <w:rPr>
          <w:rFonts w:cs="Times New Roman"/>
        </w:rPr>
        <w:t xml:space="preserve"> Lord of the World,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may</w:t>
      </w:r>
      <w:proofErr w:type="gramEnd"/>
      <w:r w:rsidRPr="00EB113F">
        <w:rPr>
          <w:rFonts w:cs="Times New Roman"/>
        </w:rPr>
        <w:t xml:space="preserve"> we receive his profound Dharma with devotion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and</w:t>
      </w:r>
      <w:proofErr w:type="gramEnd"/>
      <w:r w:rsidRPr="00EB113F">
        <w:rPr>
          <w:rFonts w:cs="Times New Roman"/>
        </w:rPr>
        <w:t xml:space="preserve"> perfect the </w:t>
      </w:r>
      <w:r w:rsidR="00EB113F">
        <w:rPr>
          <w:rFonts w:cs="Times New Roman"/>
        </w:rPr>
        <w:t>t</w:t>
      </w:r>
      <w:r w:rsidRPr="00EB113F">
        <w:rPr>
          <w:rFonts w:cs="Times New Roman"/>
        </w:rPr>
        <w:t xml:space="preserve">en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>humis in an instant.</w:t>
      </w:r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On receiving the prophecy of the Sugata Amitabha,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may</w:t>
      </w:r>
      <w:proofErr w:type="gramEnd"/>
      <w:r w:rsidRPr="00EB113F">
        <w:rPr>
          <w:rFonts w:cs="Times New Roman"/>
        </w:rPr>
        <w:t xml:space="preserve"> we make offerings to millions of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>uddhas.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lastRenderedPageBreak/>
        <w:t xml:space="preserve">By traveling to many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>uddha</w:t>
      </w:r>
      <w:r w:rsidR="00EB113F">
        <w:rPr>
          <w:rFonts w:cs="Times New Roman"/>
        </w:rPr>
        <w:t>-</w:t>
      </w:r>
      <w:proofErr w:type="spellStart"/>
      <w:r w:rsidR="00EB113F">
        <w:rPr>
          <w:rFonts w:cs="Times New Roman"/>
        </w:rPr>
        <w:t>f</w:t>
      </w:r>
      <w:r w:rsidRPr="00EB113F">
        <w:rPr>
          <w:rFonts w:cs="Times New Roman"/>
        </w:rPr>
        <w:t>Fields</w:t>
      </w:r>
      <w:proofErr w:type="spellEnd"/>
      <w:r w:rsidRPr="00EB113F">
        <w:rPr>
          <w:rFonts w:cs="Times New Roman"/>
        </w:rPr>
        <w:t xml:space="preserve"> through miraculous power,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may</w:t>
      </w:r>
      <w:proofErr w:type="gramEnd"/>
      <w:r w:rsidRPr="00EB113F">
        <w:rPr>
          <w:rFonts w:cs="Times New Roman"/>
        </w:rPr>
        <w:t xml:space="preserve"> we make offerings to all the </w:t>
      </w:r>
      <w:r w:rsidR="00EB113F">
        <w:rPr>
          <w:rFonts w:cs="Times New Roman"/>
        </w:rPr>
        <w:t>b</w:t>
      </w:r>
      <w:r w:rsidRPr="00EB113F">
        <w:rPr>
          <w:rFonts w:cs="Times New Roman"/>
        </w:rPr>
        <w:t>uddhas and ripen and liberate all beings.</w:t>
      </w:r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  <w:sectPr w:rsidR="00B7456D" w:rsidRPr="00EB113F">
          <w:type w:val="continuous"/>
          <w:pgSz w:w="12240" w:h="15840"/>
          <w:pgMar w:top="1440" w:right="1800" w:bottom="720" w:left="1800" w:header="1440" w:footer="720" w:gutter="0"/>
          <w:cols w:space="720"/>
          <w:noEndnote/>
        </w:sect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lastRenderedPageBreak/>
        <w:t>That world has inconceivable great bliss.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The beings [there] have inconceivable great bliss.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The Buddha and his </w:t>
      </w:r>
      <w:r w:rsidR="00EB113F">
        <w:rPr>
          <w:rFonts w:cs="Times New Roman"/>
        </w:rPr>
        <w:t>children</w:t>
      </w:r>
      <w:r w:rsidRPr="00EB113F">
        <w:rPr>
          <w:rFonts w:cs="Times New Roman"/>
        </w:rPr>
        <w:t xml:space="preserve"> have inconceivable manifestations.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inconceivable supreme </w:t>
      </w:r>
      <w:proofErr w:type="gramStart"/>
      <w:r w:rsidRPr="00EB113F">
        <w:rPr>
          <w:rFonts w:cs="Times New Roman"/>
        </w:rPr>
        <w:t>realm.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At the time of death,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may</w:t>
      </w:r>
      <w:proofErr w:type="gramEnd"/>
      <w:r w:rsidRPr="00EB113F">
        <w:rPr>
          <w:rFonts w:cs="Times New Roman"/>
        </w:rPr>
        <w:t xml:space="preserve"> we visualize the Buddha Amitabha and his retinue with great devotion.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die without forgetting them even for a </w:t>
      </w:r>
      <w:proofErr w:type="gramStart"/>
      <w:r w:rsidRPr="00EB113F">
        <w:rPr>
          <w:rFonts w:cs="Times New Roman"/>
        </w:rPr>
        <w:t>moment.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spontaneously take birth in </w:t>
      </w:r>
      <w:proofErr w:type="spellStart"/>
      <w:proofErr w:type="gramStart"/>
      <w:r w:rsidRPr="00EB113F">
        <w:rPr>
          <w:rFonts w:cs="Times New Roman"/>
        </w:rPr>
        <w:t>Dewachen</w:t>
      </w:r>
      <w:proofErr w:type="spellEnd"/>
      <w:r w:rsidRPr="00EB113F">
        <w:rPr>
          <w:rFonts w:cs="Times New Roman"/>
        </w:rPr>
        <w:t>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By the assembly of greatly blissful dakas and dakinis,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may</w:t>
      </w:r>
      <w:proofErr w:type="gramEnd"/>
      <w:r w:rsidRPr="00EB113F">
        <w:rPr>
          <w:rFonts w:cs="Times New Roman"/>
        </w:rPr>
        <w:t xml:space="preserve"> we be well received with various clouds of offerings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of</w:t>
      </w:r>
      <w:proofErr w:type="gramEnd"/>
      <w:r w:rsidRPr="00EB113F">
        <w:rPr>
          <w:rFonts w:cs="Times New Roman"/>
        </w:rPr>
        <w:t xml:space="preserve"> parasols, victory banners, canopies, and the sounds of music.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be born in that heavenly </w:t>
      </w:r>
      <w:proofErr w:type="gramStart"/>
      <w:r w:rsidRPr="00EB113F">
        <w:rPr>
          <w:rFonts w:cs="Times New Roman"/>
        </w:rPr>
        <w:t>abode.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EB113F">
      <w:pPr>
        <w:widowControl/>
        <w:rPr>
          <w:rFonts w:cs="Times New Roman"/>
        </w:rPr>
      </w:pPr>
      <w:r>
        <w:rPr>
          <w:rFonts w:cs="Times New Roman"/>
        </w:rPr>
        <w:t>T</w:t>
      </w:r>
      <w:r w:rsidR="00B7456D" w:rsidRPr="00EB113F">
        <w:rPr>
          <w:rFonts w:cs="Times New Roman"/>
        </w:rPr>
        <w:t xml:space="preserve">he </w:t>
      </w:r>
      <w:r>
        <w:rPr>
          <w:rFonts w:cs="Times New Roman"/>
        </w:rPr>
        <w:t>b</w:t>
      </w:r>
      <w:r w:rsidR="00B7456D" w:rsidRPr="00EB113F">
        <w:rPr>
          <w:rFonts w:cs="Times New Roman"/>
        </w:rPr>
        <w:t xml:space="preserve">odhisattva Bhikshu </w:t>
      </w:r>
      <w:proofErr w:type="spellStart"/>
      <w:r w:rsidR="00B7456D" w:rsidRPr="00EB113F">
        <w:rPr>
          <w:rFonts w:cs="Times New Roman"/>
        </w:rPr>
        <w:t>Dharmakara</w:t>
      </w:r>
      <w:proofErr w:type="spellEnd"/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possessed</w:t>
      </w:r>
      <w:proofErr w:type="gramEnd"/>
      <w:r w:rsidRPr="00EB113F">
        <w:rPr>
          <w:rFonts w:cs="Times New Roman"/>
        </w:rPr>
        <w:t xml:space="preserve"> mindfulness, intellect, realization,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great</w:t>
      </w:r>
      <w:proofErr w:type="gramEnd"/>
      <w:r w:rsidRPr="00EB113F">
        <w:rPr>
          <w:rFonts w:cs="Times New Roman"/>
        </w:rPr>
        <w:t xml:space="preserve"> wisdom, and joyful effort.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May we accomplish what he </w:t>
      </w:r>
      <w:proofErr w:type="gramStart"/>
      <w:r w:rsidRPr="00EB113F">
        <w:rPr>
          <w:rFonts w:cs="Times New Roman"/>
        </w:rPr>
        <w:t>did.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By the great truth of the Three Jewels,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by</w:t>
      </w:r>
      <w:proofErr w:type="gramEnd"/>
      <w:r w:rsidRPr="00EB113F">
        <w:rPr>
          <w:rFonts w:cs="Times New Roman"/>
        </w:rPr>
        <w:t xml:space="preserve"> the pure blessings of the expanse of Dharma,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by</w:t>
      </w:r>
      <w:proofErr w:type="gramEnd"/>
      <w:r w:rsidRPr="00EB113F">
        <w:rPr>
          <w:rFonts w:cs="Times New Roman"/>
        </w:rPr>
        <w:t xml:space="preserve"> the power of the cause of virtue, which is without deceit,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by</w:t>
      </w:r>
      <w:proofErr w:type="gramEnd"/>
      <w:r w:rsidRPr="00EB113F">
        <w:rPr>
          <w:rFonts w:cs="Times New Roman"/>
        </w:rPr>
        <w:t xml:space="preserve"> the aspiration of the altruistic Bodhicitta,</w:t>
      </w:r>
    </w:p>
    <w:p w:rsidR="00EB113F" w:rsidRDefault="00B7456D" w:rsidP="00EB113F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and</w:t>
      </w:r>
      <w:proofErr w:type="gramEnd"/>
      <w:r w:rsidRPr="00EB113F">
        <w:rPr>
          <w:rFonts w:cs="Times New Roman"/>
        </w:rPr>
        <w:t xml:space="preserve"> by the power of the virtue that has been accumulated </w:t>
      </w:r>
    </w:p>
    <w:p w:rsidR="00B7456D" w:rsidRPr="00EB113F" w:rsidRDefault="00B7456D" w:rsidP="00EB113F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and</w:t>
      </w:r>
      <w:proofErr w:type="gramEnd"/>
      <w:r w:rsidRPr="00EB113F">
        <w:rPr>
          <w:rFonts w:cs="Times New Roman"/>
        </w:rPr>
        <w:t xml:space="preserve"> that which</w:t>
      </w:r>
      <w:r w:rsidR="00EB113F">
        <w:rPr>
          <w:rFonts w:cs="Times New Roman"/>
        </w:rPr>
        <w:t xml:space="preserve"> </w:t>
      </w:r>
      <w:r w:rsidRPr="00EB113F">
        <w:rPr>
          <w:rFonts w:cs="Times New Roman"/>
        </w:rPr>
        <w:t>remains to be accumulated,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may</w:t>
      </w:r>
      <w:proofErr w:type="gramEnd"/>
      <w:r w:rsidRPr="00EB113F">
        <w:rPr>
          <w:rFonts w:cs="Times New Roman"/>
        </w:rPr>
        <w:t xml:space="preserve"> we definitely accomplish these aspirations.</w:t>
      </w:r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I supplicate the Buddha Amitabha.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Noble </w:t>
      </w:r>
      <w:proofErr w:type="spellStart"/>
      <w:r w:rsidRPr="00EB113F">
        <w:rPr>
          <w:rFonts w:cs="Times New Roman"/>
        </w:rPr>
        <w:t>Chenresi</w:t>
      </w:r>
      <w:r w:rsidR="00EB113F">
        <w:rPr>
          <w:rFonts w:cs="Times New Roman"/>
        </w:rPr>
        <w:t>g</w:t>
      </w:r>
      <w:proofErr w:type="spellEnd"/>
      <w:r w:rsidRPr="00EB113F">
        <w:rPr>
          <w:rFonts w:cs="Times New Roman"/>
        </w:rPr>
        <w:t>, hold me with your great compassion.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Bodhisattva Vajrapani, grant your blessings.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Lead us to that realm with your wisdom-light.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Lead us to that realm with the light of your compassion.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Lead us to that realm by the power of your activities.</w:t>
      </w:r>
    </w:p>
    <w:p w:rsidR="00B7456D" w:rsidRPr="00EB113F" w:rsidRDefault="00B7456D">
      <w:pPr>
        <w:widowControl/>
        <w:rPr>
          <w:rFonts w:cs="Times New Roman"/>
        </w:rPr>
      </w:pPr>
    </w:p>
    <w:p w:rsid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To the west </w:t>
      </w:r>
    </w:p>
    <w:p w:rsidR="00B7456D" w:rsidRPr="00EB113F" w:rsidRDefault="00EB113F">
      <w:pPr>
        <w:widowControl/>
        <w:rPr>
          <w:rFonts w:cs="Times New Roman"/>
        </w:rPr>
      </w:pPr>
      <w:proofErr w:type="gramStart"/>
      <w:r>
        <w:rPr>
          <w:rFonts w:cs="Times New Roman"/>
        </w:rPr>
        <w:t>i</w:t>
      </w:r>
      <w:r w:rsidR="00B7456D" w:rsidRPr="00EB113F">
        <w:rPr>
          <w:rFonts w:cs="Times New Roman"/>
        </w:rPr>
        <w:t>s</w:t>
      </w:r>
      <w:proofErr w:type="gramEnd"/>
      <w:r>
        <w:rPr>
          <w:rFonts w:cs="Times New Roman"/>
        </w:rPr>
        <w:t xml:space="preserve"> </w:t>
      </w:r>
      <w:r w:rsidR="00B7456D" w:rsidRPr="00EB113F">
        <w:rPr>
          <w:rFonts w:cs="Times New Roman"/>
        </w:rPr>
        <w:t xml:space="preserve">the </w:t>
      </w:r>
      <w:r>
        <w:rPr>
          <w:rFonts w:cs="Times New Roman"/>
        </w:rPr>
        <w:t>b</w:t>
      </w:r>
      <w:r w:rsidR="00B7456D" w:rsidRPr="00EB113F">
        <w:rPr>
          <w:rFonts w:cs="Times New Roman"/>
        </w:rPr>
        <w:t>uddha</w:t>
      </w:r>
      <w:r>
        <w:rPr>
          <w:rFonts w:cs="Times New Roman"/>
        </w:rPr>
        <w:t>-</w:t>
      </w:r>
      <w:proofErr w:type="spellStart"/>
      <w:r>
        <w:rPr>
          <w:rFonts w:cs="Times New Roman"/>
        </w:rPr>
        <w:t>f</w:t>
      </w:r>
      <w:r w:rsidR="00B7456D" w:rsidRPr="00EB113F">
        <w:rPr>
          <w:rFonts w:cs="Times New Roman"/>
        </w:rPr>
        <w:t>Field</w:t>
      </w:r>
      <w:proofErr w:type="spellEnd"/>
      <w:r w:rsidR="00B7456D" w:rsidRPr="00EB113F">
        <w:rPr>
          <w:rFonts w:cs="Times New Roman"/>
        </w:rPr>
        <w:t xml:space="preserve"> of Amitabha.</w:t>
      </w: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 xml:space="preserve">Whoever holds his name [in their </w:t>
      </w:r>
      <w:proofErr w:type="gramStart"/>
      <w:r w:rsidRPr="00EB113F">
        <w:rPr>
          <w:rFonts w:cs="Times New Roman"/>
        </w:rPr>
        <w:t>hearts</w:t>
      </w:r>
      <w:proofErr w:type="gramEnd"/>
      <w:r w:rsidRPr="00EB113F">
        <w:rPr>
          <w:rFonts w:cs="Times New Roman"/>
        </w:rPr>
        <w:t>]</w:t>
      </w:r>
    </w:p>
    <w:p w:rsidR="00B7456D" w:rsidRPr="00EB113F" w:rsidRDefault="00EB113F">
      <w:pPr>
        <w:widowControl/>
        <w:rPr>
          <w:rFonts w:cs="Times New Roman"/>
        </w:rPr>
      </w:pPr>
      <w:proofErr w:type="gramStart"/>
      <w:r>
        <w:rPr>
          <w:rFonts w:cs="Times New Roman"/>
        </w:rPr>
        <w:t>can</w:t>
      </w:r>
      <w:proofErr w:type="gramEnd"/>
      <w:r w:rsidR="00B7456D" w:rsidRPr="00EB113F">
        <w:rPr>
          <w:rFonts w:cs="Times New Roman"/>
        </w:rPr>
        <w:t xml:space="preserve"> be born in that supreme realm.</w:t>
      </w:r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t>As a lotus is not stained by mud,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may</w:t>
      </w:r>
      <w:proofErr w:type="gramEnd"/>
      <w:r w:rsidRPr="00EB113F">
        <w:rPr>
          <w:rFonts w:cs="Times New Roman"/>
        </w:rPr>
        <w:t xml:space="preserve"> the three realms not be stained by faults.</w:t>
      </w:r>
    </w:p>
    <w:p w:rsidR="00EB113F" w:rsidRDefault="00B7456D">
      <w:pPr>
        <w:widowControl/>
        <w:rPr>
          <w:rFonts w:cs="Times New Roman"/>
        </w:rPr>
      </w:pPr>
      <w:r w:rsidRPr="00EB113F">
        <w:rPr>
          <w:rFonts w:cs="Times New Roman"/>
        </w:rPr>
        <w:lastRenderedPageBreak/>
        <w:t xml:space="preserve">From the lotus of existence, </w:t>
      </w:r>
    </w:p>
    <w:p w:rsidR="00B7456D" w:rsidRPr="00EB113F" w:rsidRDefault="00B7456D">
      <w:pPr>
        <w:widowControl/>
        <w:rPr>
          <w:rFonts w:cs="Times New Roman"/>
        </w:rPr>
      </w:pPr>
      <w:proofErr w:type="gramStart"/>
      <w:r w:rsidRPr="00EB113F">
        <w:rPr>
          <w:rFonts w:cs="Times New Roman"/>
        </w:rPr>
        <w:t>may</w:t>
      </w:r>
      <w:proofErr w:type="gramEnd"/>
      <w:r w:rsidRPr="00EB113F">
        <w:rPr>
          <w:rFonts w:cs="Times New Roman"/>
        </w:rPr>
        <w:t xml:space="preserve"> we be born in </w:t>
      </w:r>
      <w:proofErr w:type="spellStart"/>
      <w:r w:rsidRPr="00EB113F">
        <w:rPr>
          <w:rFonts w:cs="Times New Roman"/>
        </w:rPr>
        <w:t>Dewachen</w:t>
      </w:r>
      <w:proofErr w:type="spellEnd"/>
      <w:r w:rsidRPr="00EB113F">
        <w:rPr>
          <w:rFonts w:cs="Times New Roman"/>
        </w:rPr>
        <w:t>.</w:t>
      </w:r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  <w:i/>
          <w:iCs/>
        </w:rPr>
      </w:pPr>
      <w:proofErr w:type="gramStart"/>
      <w:r w:rsidRPr="00EB113F">
        <w:rPr>
          <w:rFonts w:cs="Times New Roman"/>
          <w:i/>
          <w:iCs/>
        </w:rPr>
        <w:t>Translated from the Tibetan by Khen</w:t>
      </w:r>
      <w:r w:rsidR="00EB113F" w:rsidRPr="00EB113F">
        <w:rPr>
          <w:rFonts w:cs="Times New Roman"/>
          <w:i/>
          <w:iCs/>
        </w:rPr>
        <w:t>chen</w:t>
      </w:r>
      <w:r w:rsidRPr="00EB113F">
        <w:rPr>
          <w:rFonts w:cs="Times New Roman"/>
          <w:i/>
          <w:iCs/>
        </w:rPr>
        <w:t xml:space="preserve"> </w:t>
      </w:r>
      <w:proofErr w:type="spellStart"/>
      <w:r w:rsidRPr="00EB113F">
        <w:rPr>
          <w:rFonts w:cs="Times New Roman"/>
          <w:i/>
          <w:iCs/>
        </w:rPr>
        <w:t>K</w:t>
      </w:r>
      <w:r w:rsidR="00EB113F" w:rsidRPr="00EB113F">
        <w:rPr>
          <w:rFonts w:cs="Times New Roman"/>
          <w:i/>
          <w:iCs/>
        </w:rPr>
        <w:t>o</w:t>
      </w:r>
      <w:r w:rsidRPr="00EB113F">
        <w:rPr>
          <w:rFonts w:cs="Times New Roman"/>
          <w:i/>
          <w:iCs/>
        </w:rPr>
        <w:t>nchok</w:t>
      </w:r>
      <w:proofErr w:type="spellEnd"/>
      <w:r w:rsidRPr="00EB113F">
        <w:rPr>
          <w:rFonts w:cs="Times New Roman"/>
          <w:i/>
          <w:iCs/>
        </w:rPr>
        <w:t xml:space="preserve"> Gyalts</w:t>
      </w:r>
      <w:r w:rsidR="00EB113F" w:rsidRPr="00EB113F">
        <w:rPr>
          <w:rFonts w:cs="Times New Roman"/>
          <w:i/>
          <w:iCs/>
        </w:rPr>
        <w:t>hen Rinpoche.</w:t>
      </w:r>
      <w:proofErr w:type="gramEnd"/>
    </w:p>
    <w:p w:rsidR="00B7456D" w:rsidRPr="00EB113F" w:rsidRDefault="00B7456D">
      <w:pPr>
        <w:widowControl/>
        <w:rPr>
          <w:rFonts w:cs="Times New Roman"/>
        </w:rPr>
      </w:pPr>
    </w:p>
    <w:p w:rsidR="00B7456D" w:rsidRPr="00EB113F" w:rsidRDefault="00B7456D">
      <w:pPr>
        <w:widowControl/>
        <w:rPr>
          <w:rFonts w:cs="Times New Roman"/>
        </w:rPr>
        <w:sectPr w:rsidR="00B7456D" w:rsidRPr="00EB113F">
          <w:type w:val="continuous"/>
          <w:pgSz w:w="12240" w:h="15840"/>
          <w:pgMar w:top="1440" w:right="1800" w:bottom="720" w:left="1800" w:header="1440" w:footer="720" w:gutter="0"/>
          <w:cols w:space="720"/>
          <w:noEndnote/>
        </w:sectPr>
      </w:pPr>
    </w:p>
    <w:p w:rsidR="00B7456D" w:rsidRPr="00EB113F" w:rsidRDefault="00B7456D">
      <w:pPr>
        <w:widowControl/>
        <w:rPr>
          <w:rFonts w:cs="Times New Roman"/>
        </w:rPr>
      </w:pPr>
      <w:r w:rsidRPr="00EB113F">
        <w:rPr>
          <w:rFonts w:cs="Times New Roman"/>
          <w:u w:val="single"/>
        </w:rPr>
        <w:lastRenderedPageBreak/>
        <w:t>Notes</w:t>
      </w:r>
      <w:r w:rsidRPr="00EB113F">
        <w:rPr>
          <w:rFonts w:cs="Times New Roman"/>
        </w:rPr>
        <w:t xml:space="preserve"> </w:t>
      </w:r>
    </w:p>
    <w:sectPr w:rsidR="00B7456D" w:rsidRPr="00EB113F" w:rsidSect="00B7456D">
      <w:type w:val="continuous"/>
      <w:pgSz w:w="12240" w:h="15840"/>
      <w:pgMar w:top="1440" w:right="1800" w:bottom="720" w:left="1800" w:header="144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2D" w:rsidRDefault="009B562D" w:rsidP="00B7456D">
      <w:r>
        <w:separator/>
      </w:r>
    </w:p>
  </w:endnote>
  <w:endnote w:type="continuationSeparator" w:id="0">
    <w:p w:rsidR="009B562D" w:rsidRDefault="009B562D" w:rsidP="00B7456D">
      <w:r>
        <w:continuationSeparator/>
      </w:r>
    </w:p>
  </w:endnote>
  <w:endnote w:id="1">
    <w:p w:rsidR="00B7456D" w:rsidRPr="00EB113F" w:rsidRDefault="00B7456D">
      <w:pPr>
        <w:rPr>
          <w:rFonts w:cs="Times New Roman"/>
          <w:sz w:val="22"/>
          <w:szCs w:val="22"/>
        </w:rPr>
      </w:pPr>
      <w:r w:rsidRPr="00EB113F">
        <w:rPr>
          <w:rStyle w:val="FootnoteReference"/>
          <w:rFonts w:cs="Times New Roman"/>
          <w:sz w:val="22"/>
          <w:szCs w:val="22"/>
          <w:vertAlign w:val="superscript"/>
        </w:rPr>
        <w:endnoteRef/>
      </w:r>
      <w:r w:rsidRPr="00EB113F">
        <w:rPr>
          <w:rFonts w:cs="Times New Roman"/>
          <w:sz w:val="22"/>
          <w:szCs w:val="22"/>
        </w:rPr>
        <w:t xml:space="preserve"> </w:t>
      </w:r>
      <w:proofErr w:type="gramStart"/>
      <w:r w:rsidRPr="00EB113F">
        <w:rPr>
          <w:rFonts w:cs="Times New Roman"/>
          <w:sz w:val="22"/>
          <w:szCs w:val="22"/>
        </w:rPr>
        <w:t>The physical qualities of a Buddha.</w:t>
      </w:r>
      <w:proofErr w:type="gramEnd"/>
      <w:r w:rsidRPr="00EB113F">
        <w:rPr>
          <w:rFonts w:cs="Times New Roman"/>
          <w:sz w:val="22"/>
          <w:szCs w:val="22"/>
        </w:rPr>
        <w:t xml:space="preserve"> </w:t>
      </w:r>
    </w:p>
  </w:endnote>
  <w:endnote w:id="2">
    <w:p w:rsidR="00B7456D" w:rsidRPr="00EB113F" w:rsidRDefault="00B7456D">
      <w:pPr>
        <w:rPr>
          <w:rFonts w:cs="Times New Roman"/>
          <w:sz w:val="22"/>
          <w:szCs w:val="22"/>
        </w:rPr>
      </w:pPr>
      <w:r w:rsidRPr="00EB113F">
        <w:rPr>
          <w:rStyle w:val="FootnoteReference"/>
          <w:rFonts w:cs="Times New Roman"/>
          <w:sz w:val="22"/>
          <w:szCs w:val="22"/>
          <w:vertAlign w:val="superscript"/>
        </w:rPr>
        <w:endnoteRef/>
      </w:r>
      <w:r w:rsidRPr="00EB113F">
        <w:rPr>
          <w:rFonts w:cs="Times New Roman"/>
          <w:sz w:val="22"/>
          <w:szCs w:val="22"/>
        </w:rPr>
        <w:t xml:space="preserve"> This </w:t>
      </w:r>
      <w:proofErr w:type="spellStart"/>
      <w:r w:rsidRPr="00EB113F">
        <w:rPr>
          <w:rFonts w:cs="Times New Roman"/>
          <w:sz w:val="22"/>
          <w:szCs w:val="22"/>
        </w:rPr>
        <w:t>doesn</w:t>
      </w:r>
      <w:proofErr w:type="spellEnd"/>
      <w:r w:rsidRPr="00EB113F">
        <w:rPr>
          <w:rFonts w:cs="Times New Roman"/>
          <w:sz w:val="22"/>
          <w:szCs w:val="22"/>
        </w:rPr>
        <w:sym w:font="WP TypographicSymbols" w:char="003D"/>
      </w:r>
      <w:r w:rsidRPr="00EB113F">
        <w:rPr>
          <w:rFonts w:cs="Times New Roman"/>
          <w:sz w:val="22"/>
          <w:szCs w:val="22"/>
        </w:rPr>
        <w:t xml:space="preserve">t </w:t>
      </w:r>
      <w:proofErr w:type="gramStart"/>
      <w:r w:rsidRPr="00EB113F">
        <w:rPr>
          <w:rFonts w:cs="Times New Roman"/>
          <w:sz w:val="22"/>
          <w:szCs w:val="22"/>
        </w:rPr>
        <w:t>mean</w:t>
      </w:r>
      <w:proofErr w:type="gramEnd"/>
      <w:r w:rsidRPr="00EB113F">
        <w:rPr>
          <w:rFonts w:cs="Times New Roman"/>
          <w:sz w:val="22"/>
          <w:szCs w:val="22"/>
        </w:rPr>
        <w:t xml:space="preserve"> that there are no female forms in </w:t>
      </w:r>
      <w:proofErr w:type="spellStart"/>
      <w:r w:rsidRPr="00EB113F">
        <w:rPr>
          <w:rFonts w:cs="Times New Roman"/>
          <w:sz w:val="22"/>
          <w:szCs w:val="22"/>
        </w:rPr>
        <w:t>Dwachen</w:t>
      </w:r>
      <w:proofErr w:type="spellEnd"/>
      <w:r w:rsidRPr="00EB113F">
        <w:rPr>
          <w:rFonts w:cs="Times New Roman"/>
          <w:sz w:val="22"/>
          <w:szCs w:val="22"/>
        </w:rPr>
        <w:t xml:space="preserve">; there are many goddesses and dakinis in that realm. Since all beings in </w:t>
      </w:r>
      <w:proofErr w:type="spellStart"/>
      <w:r w:rsidRPr="00EB113F">
        <w:rPr>
          <w:rFonts w:cs="Times New Roman"/>
          <w:sz w:val="22"/>
          <w:szCs w:val="22"/>
        </w:rPr>
        <w:t>Dewachen</w:t>
      </w:r>
      <w:proofErr w:type="spellEnd"/>
      <w:r w:rsidRPr="00EB113F">
        <w:rPr>
          <w:rFonts w:cs="Times New Roman"/>
          <w:sz w:val="22"/>
          <w:szCs w:val="22"/>
        </w:rPr>
        <w:t xml:space="preserve"> are born miraculously in lotuses, there is no need of womb birth.</w:t>
      </w:r>
    </w:p>
  </w:endnote>
  <w:endnote w:id="3">
    <w:p w:rsidR="00B7456D" w:rsidRPr="00EB113F" w:rsidRDefault="00B7456D">
      <w:pPr>
        <w:rPr>
          <w:rFonts w:cs="Times New Roman"/>
          <w:sz w:val="22"/>
          <w:szCs w:val="22"/>
        </w:rPr>
      </w:pPr>
      <w:r w:rsidRPr="00EB113F">
        <w:rPr>
          <w:rStyle w:val="FootnoteReference"/>
          <w:rFonts w:cs="Times New Roman"/>
          <w:sz w:val="22"/>
          <w:szCs w:val="22"/>
          <w:vertAlign w:val="superscript"/>
        </w:rPr>
        <w:endnoteRef/>
      </w:r>
      <w:r w:rsidRPr="00EB113F">
        <w:rPr>
          <w:rFonts w:cs="Times New Roman"/>
          <w:sz w:val="22"/>
          <w:szCs w:val="22"/>
        </w:rPr>
        <w:t xml:space="preserve"> The eyes of a god, the ears of a god, the power to know others</w:t>
      </w:r>
      <w:r w:rsidRPr="00EB113F">
        <w:rPr>
          <w:rFonts w:cs="Times New Roman"/>
          <w:sz w:val="22"/>
          <w:szCs w:val="22"/>
        </w:rPr>
        <w:sym w:font="WP TypographicSymbols" w:char="003D"/>
      </w:r>
      <w:r w:rsidRPr="00EB113F">
        <w:rPr>
          <w:rFonts w:cs="Times New Roman"/>
          <w:sz w:val="22"/>
          <w:szCs w:val="22"/>
        </w:rPr>
        <w:t xml:space="preserve"> minds, the power to comprehend miracles, and the power of seeing past deeds.</w:t>
      </w:r>
    </w:p>
  </w:endnote>
  <w:endnote w:id="4">
    <w:p w:rsidR="00B7456D" w:rsidRDefault="00B7456D">
      <w:pPr>
        <w:rPr>
          <w:rFonts w:ascii="Sakkal Majalla" w:hAnsi="Sakkal Majalla" w:cs="Sakkal Majalla"/>
          <w:sz w:val="20"/>
          <w:szCs w:val="20"/>
        </w:rPr>
      </w:pPr>
      <w:r w:rsidRPr="00EB113F">
        <w:rPr>
          <w:rStyle w:val="FootnoteReference"/>
          <w:rFonts w:cs="Times New Roman"/>
          <w:sz w:val="22"/>
          <w:szCs w:val="22"/>
          <w:vertAlign w:val="superscript"/>
        </w:rPr>
        <w:endnoteRef/>
      </w:r>
      <w:r w:rsidRPr="00EB113F">
        <w:rPr>
          <w:rFonts w:cs="Times New Roman"/>
          <w:sz w:val="22"/>
          <w:szCs w:val="22"/>
        </w:rPr>
        <w:t xml:space="preserve"> Flesh eyes, the eyes of a god, the eyes of wisdom, the eyes of Dharma, and the eyes of a Buddha.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P MultinationalA Roman">
    <w:panose1 w:val="02020604050505020304"/>
    <w:charset w:val="02"/>
    <w:family w:val="roman"/>
    <w:pitch w:val="variable"/>
    <w:sig w:usb0="00000000" w:usb1="10000000" w:usb2="00000000" w:usb3="00000000" w:csb0="80000000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6D" w:rsidRDefault="00B7456D"/>
  <w:p w:rsidR="00B7456D" w:rsidRDefault="00B7456D">
    <w:pPr>
      <w:pStyle w:val="Footer"/>
      <w:rPr>
        <w:rStyle w:val="PageNumber"/>
        <w:rFonts w:ascii="Sakkal Majalla" w:hAnsi="Sakkal Majalla" w:cs="Sakkal Majalla"/>
        <w:sz w:val="20"/>
        <w:szCs w:val="20"/>
      </w:rPr>
    </w:pPr>
    <w:r>
      <w:rPr>
        <w:rStyle w:val="PageNumber"/>
        <w:rFonts w:ascii="Sakkal Majalla" w:hAnsi="Sakkal Majalla" w:cs="Sakkal Majalla"/>
      </w:rPr>
      <w:fldChar w:fldCharType="begin"/>
    </w:r>
    <w:r>
      <w:rPr>
        <w:rStyle w:val="PageNumber"/>
        <w:rFonts w:ascii="Sakkal Majalla" w:hAnsi="Sakkal Majalla" w:cs="Sakkal Majalla"/>
      </w:rPr>
      <w:instrText xml:space="preserve">PAGE </w:instrText>
    </w:r>
    <w:r w:rsidR="00EB113F">
      <w:rPr>
        <w:rStyle w:val="PageNumber"/>
        <w:rFonts w:ascii="Sakkal Majalla" w:hAnsi="Sakkal Majalla" w:cs="Sakkal Majalla"/>
      </w:rPr>
      <w:fldChar w:fldCharType="separate"/>
    </w:r>
    <w:r w:rsidR="00EB113F">
      <w:rPr>
        <w:rStyle w:val="PageNumber"/>
        <w:rFonts w:ascii="Sakkal Majalla" w:hAnsi="Sakkal Majalla" w:cs="Sakkal Majalla"/>
        <w:noProof/>
      </w:rPr>
      <w:t>4</w:t>
    </w:r>
    <w:r>
      <w:rPr>
        <w:rStyle w:val="PageNumber"/>
        <w:rFonts w:ascii="Sakkal Majalla" w:hAnsi="Sakkal Majalla" w:cs="Sakkal Majalla"/>
      </w:rPr>
      <w:fldChar w:fldCharType="end"/>
    </w:r>
  </w:p>
  <w:p w:rsidR="00B7456D" w:rsidRDefault="00B7456D">
    <w:pPr>
      <w:pStyle w:val="Footer"/>
      <w:ind w:right="360"/>
      <w:rPr>
        <w:rFonts w:ascii="Sakkal Majalla" w:hAnsi="Sakkal Majalla" w:cs="Sakkal Majall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2D" w:rsidRDefault="009B562D" w:rsidP="00B7456D">
      <w:r>
        <w:separator/>
      </w:r>
    </w:p>
  </w:footnote>
  <w:footnote w:type="continuationSeparator" w:id="0">
    <w:p w:rsidR="009B562D" w:rsidRDefault="009B562D" w:rsidP="00B74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56D"/>
    <w:rsid w:val="009B562D"/>
    <w:rsid w:val="00B7456D"/>
    <w:rsid w:val="00EB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Microsoft Himalay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56D"/>
    <w:rPr>
      <w:rFonts w:ascii="Times New Roman" w:hAnsi="Times New Roman" w:cs="Microsoft Himalaya"/>
      <w:sz w:val="24"/>
      <w:szCs w:val="34"/>
    </w:rPr>
  </w:style>
  <w:style w:type="character" w:styleId="PageNumber">
    <w:name w:val="page number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56D"/>
    <w:rPr>
      <w:rFonts w:ascii="Times New Roman" w:hAnsi="Times New Roman" w:cs="Microsoft Himalaya"/>
      <w:sz w:val="24"/>
      <w:szCs w:val="34"/>
    </w:rPr>
  </w:style>
  <w:style w:type="character" w:customStyle="1" w:styleId="EndnoteRefe">
    <w:name w:val="Endnote Refe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Nedal</dc:creator>
  <cp:lastModifiedBy>Nedal</cp:lastModifiedBy>
  <cp:revision>2</cp:revision>
  <cp:lastPrinted>2013-04-15T17:40:00Z</cp:lastPrinted>
  <dcterms:created xsi:type="dcterms:W3CDTF">2013-04-15T17:41:00Z</dcterms:created>
  <dcterms:modified xsi:type="dcterms:W3CDTF">2013-04-15T17:41:00Z</dcterms:modified>
</cp:coreProperties>
</file>